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附件3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 xml:space="preserve">上饶市第二人民医院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医药代表预约登记表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2479"/>
        <w:gridCol w:w="1800"/>
        <w:gridCol w:w="2055"/>
        <w:gridCol w:w="1650"/>
        <w:gridCol w:w="1725"/>
        <w:gridCol w:w="1875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岗位/职务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个人电话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企业电话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来院事由</w:t>
            </w: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登记时间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2QwYTBjOGM4NzI3NjAwYzE3NzYxMDg2ZWU2NjIifQ=="/>
  </w:docVars>
  <w:rsids>
    <w:rsidRoot w:val="5D8F33EB"/>
    <w:rsid w:val="4D20359A"/>
    <w:rsid w:val="5D8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2024-08-07T01:49:00Z</dcterms:created>
  <dc:creator>文件请备份丢失不负责</dc:creator>
  <cp:lastModifiedBy>文件请备份丢失不负责</cp:lastModifiedBy>
  <cp:lastPrinted>2024-08-07T01:52:00Z</cp:lastPrinted>
  <dcterms:modified xsi:type="dcterms:W3CDTF">2024-08-07T01:53:25Z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6C4782AFAC214A839B61E82AC285E3B7_11</vt:lpwstr>
  </property>
</Properties>
</file>